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0" w:rsidRPr="00C21D80" w:rsidRDefault="00C21D80" w:rsidP="00C21D80">
      <w:pPr>
        <w:jc w:val="center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>Загальноосвітня школа І-ІІІ ступенів №30</w:t>
      </w:r>
    </w:p>
    <w:p w:rsidR="00C21D80" w:rsidRPr="00C21D80" w:rsidRDefault="00C21D80" w:rsidP="00C21D80">
      <w:pPr>
        <w:jc w:val="center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>Кіровоградської міської ради</w:t>
      </w:r>
    </w:p>
    <w:p w:rsidR="00C21D80" w:rsidRPr="00C21D80" w:rsidRDefault="00C21D80" w:rsidP="00C21D80">
      <w:pPr>
        <w:jc w:val="center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>Кіровоградської області</w:t>
      </w:r>
    </w:p>
    <w:p w:rsidR="00C21D80" w:rsidRDefault="00C21D80" w:rsidP="00C21D80">
      <w:pPr>
        <w:rPr>
          <w:rFonts w:ascii="Tahoma" w:hAnsi="Tahoma" w:cs="Tahoma"/>
          <w:color w:val="17365D" w:themeColor="text2" w:themeShade="BF"/>
          <w:sz w:val="28"/>
          <w:szCs w:val="28"/>
        </w:rPr>
      </w:pPr>
    </w:p>
    <w:p w:rsidR="00DB09F2" w:rsidRDefault="00DB09F2" w:rsidP="00C21D80">
      <w:pPr>
        <w:rPr>
          <w:rFonts w:ascii="Tahoma" w:hAnsi="Tahoma" w:cs="Tahoma"/>
          <w:color w:val="17365D" w:themeColor="text2" w:themeShade="BF"/>
          <w:sz w:val="28"/>
          <w:szCs w:val="28"/>
        </w:rPr>
      </w:pPr>
    </w:p>
    <w:p w:rsidR="00C21D80" w:rsidRDefault="00C21D80" w:rsidP="00C21D80">
      <w:pPr>
        <w:rPr>
          <w:rFonts w:ascii="Tahoma" w:hAnsi="Tahoma" w:cs="Tahoma"/>
          <w:color w:val="17365D" w:themeColor="text2" w:themeShade="BF"/>
          <w:sz w:val="28"/>
          <w:szCs w:val="28"/>
        </w:rPr>
      </w:pPr>
    </w:p>
    <w:p w:rsidR="00C21D80" w:rsidRPr="00C21D80" w:rsidRDefault="00C21D80" w:rsidP="00C21D80">
      <w:pPr>
        <w:rPr>
          <w:rFonts w:ascii="Tahoma" w:hAnsi="Tahoma" w:cs="Tahoma"/>
          <w:color w:val="17365D" w:themeColor="text2" w:themeShade="BF"/>
          <w:sz w:val="28"/>
          <w:szCs w:val="28"/>
        </w:rPr>
      </w:pPr>
    </w:p>
    <w:p w:rsidR="00C21D80" w:rsidRPr="00C21D80" w:rsidRDefault="00C21D80" w:rsidP="00C21D80">
      <w:pPr>
        <w:pStyle w:val="1"/>
        <w:pBdr>
          <w:bottom w:val="single" w:sz="12" w:space="31" w:color="AAAAAA"/>
        </w:pBdr>
        <w:spacing w:before="0" w:after="24" w:line="288" w:lineRule="atLeast"/>
        <w:jc w:val="center"/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</w:pPr>
      <w:r w:rsidRPr="00C21D80"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  <w:t xml:space="preserve">Урок літературного читання: </w:t>
      </w:r>
      <w:r w:rsidR="00DB09F2"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  <w:t>«</w:t>
      </w:r>
      <w:r w:rsidRPr="00C21D80"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  <w:t xml:space="preserve"> Василь Сухомлинський «</w:t>
      </w:r>
      <w:r w:rsidR="00DB09F2"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  <w:t>Як  Наталя у Л</w:t>
      </w:r>
      <w:r w:rsidRPr="00C21D80"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  <w:t>исиці хитринку купила»</w:t>
      </w:r>
    </w:p>
    <w:p w:rsidR="00C21D80" w:rsidRPr="00C21D80" w:rsidRDefault="00C21D80" w:rsidP="00C21D80">
      <w:pPr>
        <w:pStyle w:val="1"/>
        <w:pBdr>
          <w:bottom w:val="single" w:sz="12" w:space="31" w:color="AAAAAA"/>
        </w:pBdr>
        <w:spacing w:before="0" w:after="24" w:line="288" w:lineRule="atLeast"/>
        <w:rPr>
          <w:rFonts w:ascii="Tahoma" w:hAnsi="Tahoma" w:cs="Tahoma"/>
          <w:b w:val="0"/>
          <w:bCs w:val="0"/>
          <w:color w:val="404040" w:themeColor="text1" w:themeTint="BF"/>
          <w:sz w:val="72"/>
          <w:szCs w:val="72"/>
        </w:rPr>
      </w:pPr>
    </w:p>
    <w:p w:rsidR="00C21D80" w:rsidRDefault="00C21D80" w:rsidP="00C21D80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C21D80" w:rsidRDefault="00C21D80" w:rsidP="00C21D80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C21D80" w:rsidRDefault="00C21D80" w:rsidP="00C21D80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C21D80" w:rsidRPr="00C21D80" w:rsidRDefault="00C21D80" w:rsidP="00C21D80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C21D80" w:rsidRPr="00C21D80" w:rsidRDefault="00C21D80" w:rsidP="00C21D80">
      <w:pPr>
        <w:jc w:val="right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>Провела</w:t>
      </w:r>
    </w:p>
    <w:p w:rsidR="00C21D80" w:rsidRPr="00C21D80" w:rsidRDefault="00C21D80" w:rsidP="00C21D80">
      <w:pPr>
        <w:jc w:val="right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>Вчитель 2класу</w:t>
      </w:r>
    </w:p>
    <w:p w:rsidR="00C21D80" w:rsidRPr="00C21D80" w:rsidRDefault="00C21D80" w:rsidP="00C21D80">
      <w:pPr>
        <w:jc w:val="right"/>
        <w:rPr>
          <w:rFonts w:ascii="Tahoma" w:hAnsi="Tahoma" w:cs="Tahoma"/>
          <w:color w:val="404040" w:themeColor="text1" w:themeTint="BF"/>
          <w:sz w:val="28"/>
          <w:szCs w:val="28"/>
        </w:rPr>
      </w:pPr>
      <w:proofErr w:type="spellStart"/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>Проценко</w:t>
      </w:r>
      <w:proofErr w:type="spellEnd"/>
      <w:r w:rsidRPr="00C21D80">
        <w:rPr>
          <w:rFonts w:ascii="Tahoma" w:hAnsi="Tahoma" w:cs="Tahoma"/>
          <w:color w:val="404040" w:themeColor="text1" w:themeTint="BF"/>
          <w:sz w:val="28"/>
          <w:szCs w:val="28"/>
        </w:rPr>
        <w:t xml:space="preserve"> А.М.</w:t>
      </w:r>
    </w:p>
    <w:p w:rsidR="00C21D80" w:rsidRPr="00C21D80" w:rsidRDefault="00C21D80" w:rsidP="00C21D80">
      <w:pPr>
        <w:jc w:val="right"/>
        <w:rPr>
          <w:rFonts w:ascii="Tahoma" w:hAnsi="Tahoma" w:cs="Tahoma"/>
          <w:color w:val="404040" w:themeColor="text1" w:themeTint="BF"/>
          <w:sz w:val="28"/>
          <w:szCs w:val="28"/>
        </w:rPr>
      </w:pPr>
    </w:p>
    <w:p w:rsidR="00C21D80" w:rsidRPr="00C21D80" w:rsidRDefault="00C21D80" w:rsidP="00C21D80">
      <w:pPr>
        <w:rPr>
          <w:rFonts w:ascii="Tahoma" w:hAnsi="Tahoma" w:cs="Tahoma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C21D80" w:rsidRPr="00C21D80" w:rsidRDefault="00C21D80" w:rsidP="00C21D80">
      <w:pPr>
        <w:jc w:val="center"/>
        <w:rPr>
          <w:rFonts w:ascii="Tahoma" w:hAnsi="Tahoma" w:cs="Tahoma"/>
          <w:sz w:val="28"/>
          <w:szCs w:val="28"/>
        </w:rPr>
      </w:pPr>
      <w:r w:rsidRPr="00C21D80">
        <w:rPr>
          <w:rFonts w:ascii="Tahoma" w:hAnsi="Tahoma" w:cs="Tahoma"/>
          <w:sz w:val="28"/>
          <w:szCs w:val="28"/>
        </w:rPr>
        <w:t>м. Кіровоград, 2014</w:t>
      </w:r>
    </w:p>
    <w:p w:rsidR="00C21D80" w:rsidRDefault="00C21D80" w:rsidP="00C21D80">
      <w:pPr>
        <w:pStyle w:val="1"/>
        <w:shd w:val="clear" w:color="auto" w:fill="FFFFFF"/>
        <w:spacing w:before="147" w:after="294"/>
        <w:rPr>
          <w:rFonts w:ascii="Georgia" w:hAnsi="Georgia"/>
          <w:b w:val="0"/>
          <w:bCs w:val="0"/>
          <w:color w:val="6B6D5E"/>
          <w:sz w:val="36"/>
          <w:szCs w:val="36"/>
        </w:rPr>
      </w:pPr>
      <w:r>
        <w:rPr>
          <w:rFonts w:ascii="Georgia" w:hAnsi="Georgia"/>
          <w:b w:val="0"/>
          <w:bCs w:val="0"/>
          <w:color w:val="6B6D5E"/>
          <w:sz w:val="36"/>
          <w:szCs w:val="36"/>
        </w:rPr>
        <w:lastRenderedPageBreak/>
        <w:t>В. Сухомлинський «Як Наталя у Лисиці хитринку купила»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9"/>
      </w:tblGrid>
      <w:tr w:rsidR="00C21D80" w:rsidTr="00C21D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1D80" w:rsidRPr="00DB09F2" w:rsidRDefault="00C21D80">
            <w:pPr>
              <w:pStyle w:val="1"/>
              <w:spacing w:before="147" w:after="294"/>
              <w:jc w:val="both"/>
              <w:rPr>
                <w:rFonts w:ascii="Georgia" w:hAnsi="Georgia"/>
                <w:b w:val="0"/>
                <w:bCs w:val="0"/>
                <w:i/>
                <w:color w:val="6B6D5E"/>
              </w:rPr>
            </w:pPr>
            <w:r w:rsidRPr="00DB09F2">
              <w:rPr>
                <w:rFonts w:ascii="Georgia" w:hAnsi="Georgia"/>
                <w:i/>
                <w:color w:val="6B6D5E"/>
              </w:rPr>
              <w:t>Тема.</w:t>
            </w:r>
            <w:r w:rsidRPr="00DB09F2">
              <w:rPr>
                <w:rStyle w:val="apple-converted-space"/>
                <w:rFonts w:ascii="Georgia" w:hAnsi="Georgia"/>
                <w:i/>
                <w:color w:val="6B6D5E"/>
              </w:rPr>
              <w:t> </w:t>
            </w:r>
            <w:r w:rsidRPr="00DB09F2">
              <w:rPr>
                <w:rFonts w:ascii="Georgia" w:hAnsi="Georgia"/>
                <w:b w:val="0"/>
                <w:bCs w:val="0"/>
                <w:i/>
                <w:color w:val="6B6D5E"/>
              </w:rPr>
              <w:t>В. Сухомлинський «Як Наталя у Лисиці хитринку купила»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Мета:</w:t>
            </w:r>
            <w:r w:rsidRPr="00DB09F2">
              <w:rPr>
                <w:rStyle w:val="apple-converted-space"/>
                <w:b/>
                <w:bCs/>
                <w:i/>
                <w:sz w:val="28"/>
                <w:szCs w:val="28"/>
              </w:rPr>
              <w:t> </w:t>
            </w:r>
            <w:r w:rsidRPr="00DB09F2">
              <w:rPr>
                <w:i/>
                <w:sz w:val="28"/>
                <w:szCs w:val="28"/>
              </w:rPr>
              <w:t>вчити орієнтуватися в тексті, аналізувати і виділяти головне у творі; розвивати навички швидкого, свідомого читання; формувати вміння оцінювати вчинки дійових осіб; виховувати почуття відповідальності за свої вчинки.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Обладнання:</w:t>
            </w:r>
            <w:r w:rsidRPr="00DB09F2">
              <w:rPr>
                <w:rStyle w:val="apple-converted-space"/>
                <w:b/>
                <w:bCs/>
                <w:i/>
                <w:sz w:val="28"/>
                <w:szCs w:val="28"/>
              </w:rPr>
              <w:t> </w:t>
            </w:r>
            <w:r w:rsidRPr="00DB09F2">
              <w:rPr>
                <w:i/>
                <w:sz w:val="28"/>
                <w:szCs w:val="28"/>
              </w:rPr>
              <w:t xml:space="preserve"> малюнок лисички, картки з буквами, індивідуальні картки для гри «Відшукай скоромовку», «піраміди» слів.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Хід уроку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І. Актуалізація опорних знань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1. Артикуляційні вправи.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1) Гра «Впіймай на гачок».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Учитель називає однакові слова, а серед них є таке, що відрізняється лише одним звуком. Діти повинні назвати це слово («спіймати на гачок») і запам'ятати.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Ріс — ріс — ріс — ліс. Мишка — миска — миска — миска. Гора — гора — нора — гора.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У ч и т е л ь . Які слова ви «впіймали на гачок»?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(Ліс, мишка, нора). Що об'єднує ці слова? Складіть речення, щоб у ньому були одночасно усі ці слова.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2) Робота з індивідуальними складовими таблицями. Учні читають букви і склади у рядку двічі: зліва направо і справа наліво.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Л, я, о, к, ї, ш, ти, ви, де, чи, із, за, як, бо, та, ні, їй.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 xml:space="preserve">3) Гра «Впіймай м'яч». Учитель вставляє у кишеньки буквосполучення лк, </w:t>
            </w:r>
            <w:proofErr w:type="spellStart"/>
            <w:r w:rsidRPr="00DB09F2">
              <w:rPr>
                <w:i/>
                <w:sz w:val="28"/>
                <w:szCs w:val="28"/>
              </w:rPr>
              <w:t>тл</w:t>
            </w:r>
            <w:proofErr w:type="spellEnd"/>
            <w:r w:rsidRPr="00DB09F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DB09F2">
              <w:rPr>
                <w:i/>
                <w:sz w:val="28"/>
                <w:szCs w:val="28"/>
              </w:rPr>
              <w:t>йшл</w:t>
            </w:r>
            <w:proofErr w:type="spellEnd"/>
            <w:r w:rsidRPr="00DB09F2">
              <w:rPr>
                <w:i/>
                <w:sz w:val="28"/>
                <w:szCs w:val="28"/>
              </w:rPr>
              <w:t>, утворюючи збіг приголосних.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DB09F2">
              <w:rPr>
                <w:i/>
                <w:sz w:val="28"/>
                <w:szCs w:val="28"/>
              </w:rPr>
              <w:t>Фізкультхвилинка</w:t>
            </w:r>
            <w:proofErr w:type="spellEnd"/>
            <w:r w:rsidRPr="00DB09F2">
              <w:rPr>
                <w:i/>
                <w:sz w:val="28"/>
                <w:szCs w:val="28"/>
              </w:rPr>
              <w:t>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Щось не хочеться сидіти,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Треба трохи відпочити (встати і вийти з-за парт).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Руки вгору, руки вниз,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На сусіда подивись. (потягування)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Руки вгору, руки в боки,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І зроби чотири кроки, {ходьба на місці)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Вище руки підніміть (підняти руки прогнути спину назад)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І спокійно опустіть.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Плесніть, діти, кілька раз. (поплескати в долоні)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До роботи — все гаразд!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II. Мотивація навчальної діяльності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1. Завдання учням.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Швидко промовити скоромовку: «Біг додому лісом лис, шелестів над лисом ліс».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2. Слово вчителя.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А чи знаєте ви, чому лиса лисом називали?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Лисиця — це давньослов'янське слово, утворене від «лис», що означає жовтуватий і рудий колір.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Через колір свого хутра ця тварина й одержала свою назву.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 яку людину кажуть: «хитрий, як лис»?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Сьогодні на уроці ми прочитаємо казку В. Сухомлинського «Як Наталя у Лисиці хитринку купила».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lastRenderedPageBreak/>
              <w:t>III. Опрацювання нового матеріалу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1. Робота з текстом.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Опрацювання казки «Як Наталя у Лисиці хитринку купила».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1) Виразне читання казки учителем. Учні пояснюють, як вони зрозуміли ужите слово «хитринка».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2. Словникова робота. Читання слів за порядком.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ряд полем хитро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крам заснути хитрий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базар подумала хитрість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пищати зрозуміти хитринка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жалібно почервоніти хитрувати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Яке слово треба пояснити?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Прочитай слова, що відповідають на запитання що робити?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Що цікавого у словах останньої піраміди?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Утвори з кожним із них словосполучення (хитро дивитися, хитрий лис, маленька хитрість, лисиччина хитринка, багато хитрувати).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Добери споріднені слова до слова «жалібно» (жалібно, жалібний, жалібність, жалувати).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3. Самостійна робота.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Читання казки учнями.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4. Відтворення змісту з елементами вибіркового читання.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Прочитайте, який товар продавала Лисичка.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Прочитайте опис хитринки, яку купила Наталочка.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lastRenderedPageBreak/>
              <w:t>— Що хитринка зробила дівчинці?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Чому хитринка «запрацювала» саме тоді?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Що вирішила Наталочка зробити з хитринкою? Чому?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Прочитайте, чи повернула дівчинка куплений крам Лисичці. Чому?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Чи зрозуміла дівчинка, де поділася хитринка?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Прочитайте розмову Наталі з мамою.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У яких словах виражено головну думку твору?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5. Робота з текстом.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1) Гра-читання «Відшукай речення за початком».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Учитель читає початок речення і зупиняється, а діти відшукують у тексті закінчення і читають.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2) Гра «Розвідник».</w:t>
            </w:r>
          </w:p>
          <w:p w:rsidR="00C21D80" w:rsidRPr="00DB09F2" w:rsidRDefault="00DB09F2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 xml:space="preserve">Потрібно </w:t>
            </w:r>
            <w:r w:rsidR="00C21D80" w:rsidRPr="00DB09F2">
              <w:rPr>
                <w:i/>
                <w:sz w:val="28"/>
                <w:szCs w:val="28"/>
              </w:rPr>
              <w:t xml:space="preserve"> знайти: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а) речення в лапках;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б) слова з літерою «щ»;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в) слова, написані іншим кольором.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IV. Підбиття підсумків уроку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1. Завдання учням.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Відтворити слова, записані на дошці.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Х...</w:t>
            </w:r>
            <w:proofErr w:type="spellStart"/>
            <w:r w:rsidRPr="00DB09F2">
              <w:rPr>
                <w:i/>
                <w:sz w:val="28"/>
                <w:szCs w:val="28"/>
              </w:rPr>
              <w:t>тр</w:t>
            </w:r>
            <w:proofErr w:type="spellEnd"/>
            <w:r w:rsidRPr="00DB09F2">
              <w:rPr>
                <w:i/>
                <w:sz w:val="28"/>
                <w:szCs w:val="28"/>
              </w:rPr>
              <w:t>...щ... н... л...</w:t>
            </w:r>
            <w:proofErr w:type="spellStart"/>
            <w:r w:rsidRPr="00DB09F2">
              <w:rPr>
                <w:i/>
                <w:sz w:val="28"/>
                <w:szCs w:val="28"/>
              </w:rPr>
              <w:t>бл</w:t>
            </w:r>
            <w:proofErr w:type="spellEnd"/>
            <w:r w:rsidRPr="00DB09F2">
              <w:rPr>
                <w:i/>
                <w:sz w:val="28"/>
                <w:szCs w:val="28"/>
              </w:rPr>
              <w:t xml:space="preserve">.. </w:t>
            </w:r>
            <w:proofErr w:type="spellStart"/>
            <w:r w:rsidRPr="00DB09F2">
              <w:rPr>
                <w:i/>
                <w:sz w:val="28"/>
                <w:szCs w:val="28"/>
              </w:rPr>
              <w:t>.ть</w:t>
            </w:r>
            <w:proofErr w:type="spellEnd"/>
            <w:r w:rsidRPr="00DB09F2">
              <w:rPr>
                <w:i/>
                <w:sz w:val="28"/>
                <w:szCs w:val="28"/>
              </w:rPr>
              <w:t xml:space="preserve"> с...в...с...т... (Хитрощі не люблять совісті).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2. Бесіда.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>— Прочитайте слова. Чого вони вчать?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i/>
                <w:sz w:val="28"/>
                <w:szCs w:val="28"/>
              </w:rPr>
              <w:t xml:space="preserve">— Запам'ятайте, що совість є у кожного з нас, тільки треба вміти до неї </w:t>
            </w:r>
            <w:r w:rsidRPr="00DB09F2">
              <w:rPr>
                <w:i/>
                <w:sz w:val="28"/>
                <w:szCs w:val="28"/>
              </w:rPr>
              <w:lastRenderedPageBreak/>
              <w:t>прислухатися.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DB09F2">
              <w:rPr>
                <w:b/>
                <w:bCs/>
                <w:i/>
                <w:sz w:val="28"/>
                <w:szCs w:val="28"/>
              </w:rPr>
              <w:t>V. Домашнє завдання</w:t>
            </w:r>
          </w:p>
          <w:p w:rsidR="00C21D80" w:rsidRPr="00DB09F2" w:rsidRDefault="00C21D8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DB09F2">
              <w:rPr>
                <w:i/>
                <w:sz w:val="28"/>
                <w:szCs w:val="28"/>
              </w:rPr>
              <w:t>Виразно читати казку «Як Наталя у Лисиці хитринку купила»; навчитися детально переказувати опис</w:t>
            </w:r>
            <w:r w:rsidRPr="00DB09F2">
              <w:rPr>
                <w:i/>
              </w:rPr>
              <w:t xml:space="preserve"> Лисички.</w:t>
            </w:r>
          </w:p>
        </w:tc>
      </w:tr>
    </w:tbl>
    <w:p w:rsidR="00000000" w:rsidRDefault="00C23AB8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Tahoma" w:hAnsi="Tahoma" w:cs="Tahoma"/>
          <w:color w:val="404040" w:themeColor="text1" w:themeTint="BF"/>
          <w:sz w:val="28"/>
          <w:szCs w:val="28"/>
          <w:u w:color="FFFFFF" w:themeColor="background1"/>
        </w:rPr>
      </w:pPr>
    </w:p>
    <w:p w:rsidR="00DB09F2" w:rsidRDefault="00DB09F2" w:rsidP="00571D1C">
      <w:pPr>
        <w:rPr>
          <w:rFonts w:ascii="Verdana" w:hAnsi="Verdana"/>
          <w:color w:val="494949"/>
          <w:sz w:val="28"/>
          <w:szCs w:val="28"/>
          <w:shd w:val="clear" w:color="auto" w:fill="D7D3D2"/>
        </w:rPr>
      </w:pPr>
    </w:p>
    <w:p w:rsidR="00DB09F2" w:rsidRDefault="00DB09F2" w:rsidP="00571D1C">
      <w:pPr>
        <w:rPr>
          <w:rFonts w:ascii="Verdana" w:hAnsi="Verdana"/>
          <w:color w:val="494949"/>
          <w:sz w:val="28"/>
          <w:szCs w:val="28"/>
          <w:shd w:val="clear" w:color="auto" w:fill="D7D3D2"/>
        </w:rPr>
      </w:pPr>
    </w:p>
    <w:p w:rsidR="00DB09F2" w:rsidRDefault="00DB09F2" w:rsidP="00571D1C">
      <w:pPr>
        <w:rPr>
          <w:rFonts w:ascii="Verdana" w:hAnsi="Verdana"/>
          <w:color w:val="494949"/>
          <w:sz w:val="28"/>
          <w:szCs w:val="28"/>
          <w:shd w:val="clear" w:color="auto" w:fill="D7D3D2"/>
        </w:rPr>
      </w:pPr>
    </w:p>
    <w:p w:rsidR="00DB09F2" w:rsidRDefault="00DB09F2" w:rsidP="00571D1C">
      <w:pPr>
        <w:rPr>
          <w:rFonts w:ascii="Verdana" w:hAnsi="Verdana"/>
          <w:color w:val="494949"/>
          <w:sz w:val="28"/>
          <w:szCs w:val="28"/>
          <w:shd w:val="clear" w:color="auto" w:fill="D7D3D2"/>
        </w:rPr>
      </w:pPr>
    </w:p>
    <w:p w:rsidR="00DB09F2" w:rsidRDefault="00DB09F2" w:rsidP="00DB09F2">
      <w:pPr>
        <w:rPr>
          <w:rFonts w:ascii="Verdana" w:hAnsi="Verdana"/>
          <w:color w:val="494949"/>
          <w:sz w:val="28"/>
          <w:szCs w:val="28"/>
          <w:shd w:val="clear" w:color="auto" w:fill="D7D3D2"/>
        </w:rPr>
      </w:pPr>
    </w:p>
    <w:p w:rsidR="00DB09F2" w:rsidRPr="00DB09F2" w:rsidRDefault="00DB09F2" w:rsidP="00DB09F2">
      <w:pPr>
        <w:shd w:val="clear" w:color="auto" w:fill="FFFFFF" w:themeFill="background1"/>
        <w:rPr>
          <w:sz w:val="32"/>
          <w:szCs w:val="32"/>
        </w:rPr>
      </w:pPr>
      <w:r w:rsidRPr="00DB09F2">
        <w:rPr>
          <w:sz w:val="32"/>
          <w:szCs w:val="32"/>
          <w:shd w:val="clear" w:color="auto" w:fill="D7D3D2"/>
        </w:rPr>
        <w:t>ЯК НАТАЛЯ У ЛИСИЦІ ХИТРИНКУ КУПИЛА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Прийшла Лисиця на базар, принесла повну торбу якогось краму, прикритого білим рушничком. Діло було зимою. Стала Лисиця в ряд, підняла пухнастий комір, поставила кошик на стіл, відкрила, й побачили люди: у кошику хитринки.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Ішла повз базар Наталочка. Побачила — Лисиця хитринки продає. Підійшла і вибрала собі таку хитринку: маленька дерев'яна дівчинка приклала руку до голови, скривилася й жалібно пищить: «Ой, голова болить».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Купила Наталя хитринку, принесла додому. Треба готувати уроки, але ж не хочеться.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— У мене голова болить,— скаржиться Наталя мамі,— не буду уроків вчити.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 xml:space="preserve">— Добре, </w:t>
      </w:r>
      <w:proofErr w:type="spellStart"/>
      <w:r w:rsidRPr="00DB09F2">
        <w:rPr>
          <w:sz w:val="32"/>
          <w:szCs w:val="32"/>
          <w:shd w:val="clear" w:color="auto" w:fill="D7D3D2"/>
        </w:rPr>
        <w:t>полеж</w:t>
      </w:r>
      <w:proofErr w:type="spellEnd"/>
      <w:r w:rsidRPr="00DB09F2">
        <w:rPr>
          <w:sz w:val="32"/>
          <w:szCs w:val="32"/>
          <w:shd w:val="clear" w:color="auto" w:fill="D7D3D2"/>
        </w:rPr>
        <w:t>, Наталочко.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Лягла дівчинка в ліжко й одразу ж забула про головний біль, каже мамі: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— Мамо, я піду покатаюсь на ковзанах.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— Але ж у тебе голова болить,— здивувалась мама.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Наталочка почервоніла від сорому.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«Віднесу на базар хитринку, віддам Лисиці, не треба мені її хитрощів»,— подумала вона. Пішла на базар. Засунула руку у кишеню, а маленької дерев'яної дівчинки нема.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«Де ж вона поділася?» — дивується Наталя.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Так і не зрозуміла дівчинка, куди поділася хитринка. Розповіла про все мамі. Мама й каже: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— Злякалася тебе хитринка. Хитрощі не люблять совісті.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— А де ж моя совість? У чому вона?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— У тому, що тобі стало соромно.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  <w:r w:rsidRPr="00DB09F2">
        <w:rPr>
          <w:sz w:val="32"/>
          <w:szCs w:val="32"/>
        </w:rPr>
        <w:br/>
      </w:r>
      <w:r w:rsidRPr="00DB09F2">
        <w:rPr>
          <w:sz w:val="32"/>
          <w:szCs w:val="32"/>
          <w:shd w:val="clear" w:color="auto" w:fill="D7D3D2"/>
        </w:rPr>
        <w:t>Василь Сухомлинський</w:t>
      </w:r>
      <w:r w:rsidRPr="00DB09F2">
        <w:rPr>
          <w:rStyle w:val="apple-converted-space"/>
          <w:sz w:val="32"/>
          <w:szCs w:val="32"/>
          <w:shd w:val="clear" w:color="auto" w:fill="D7D3D2"/>
        </w:rPr>
        <w:t> </w:t>
      </w:r>
    </w:p>
    <w:sectPr w:rsidR="00DB09F2" w:rsidRPr="00DB09F2" w:rsidSect="00571D1C">
      <w:pgSz w:w="11906" w:h="16838"/>
      <w:pgMar w:top="850" w:right="850" w:bottom="850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>
    <w:useFELayout/>
  </w:compat>
  <w:rsids>
    <w:rsidRoot w:val="00571D1C"/>
    <w:rsid w:val="00571D1C"/>
    <w:rsid w:val="00C21D80"/>
    <w:rsid w:val="00C23AB8"/>
    <w:rsid w:val="00DB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D1C"/>
  </w:style>
  <w:style w:type="character" w:customStyle="1" w:styleId="10">
    <w:name w:val="Заголовок 1 Знак"/>
    <w:basedOn w:val="a0"/>
    <w:link w:val="1"/>
    <w:uiPriority w:val="9"/>
    <w:rsid w:val="00C21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B0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cp:lastPrinted>2014-12-03T20:47:00Z</cp:lastPrinted>
  <dcterms:created xsi:type="dcterms:W3CDTF">2014-12-03T20:06:00Z</dcterms:created>
  <dcterms:modified xsi:type="dcterms:W3CDTF">2014-12-03T21:23:00Z</dcterms:modified>
</cp:coreProperties>
</file>